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  <w:lang w:val="en-US" w:eastAsia="zh-CN"/>
        </w:rPr>
        <w:t>四川文理学院2023年度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</w:rPr>
        <w:t>优秀青年志愿者申请表</w:t>
      </w:r>
    </w:p>
    <w:tbl>
      <w:tblPr>
        <w:tblStyle w:val="3"/>
        <w:tblpPr w:leftFromText="180" w:rightFromText="180" w:vertAnchor="page" w:horzAnchor="page" w:tblpXSpec="center" w:tblpY="3640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0" w:type="dxa"/>
        </w:tblCellMar>
      </w:tblPr>
      <w:tblGrid>
        <w:gridCol w:w="1728"/>
        <w:gridCol w:w="731"/>
        <w:gridCol w:w="1446"/>
        <w:gridCol w:w="1012"/>
        <w:gridCol w:w="1285"/>
        <w:gridCol w:w="1516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 名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院级班</w:t>
            </w:r>
          </w:p>
        </w:tc>
        <w:tc>
          <w:tcPr>
            <w:tcW w:w="31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学号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参与志愿服务项目数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志愿服务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时长（h）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cantSplit/>
          <w:trHeight w:val="4515" w:hRule="atLeast"/>
          <w:jc w:val="center"/>
        </w:trPr>
        <w:tc>
          <w:tcPr>
            <w:tcW w:w="172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   要   事   迹</w:t>
            </w:r>
          </w:p>
        </w:tc>
        <w:tc>
          <w:tcPr>
            <w:tcW w:w="760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团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总支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6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（盖   章）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1868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学习雷锋、志愿服务工作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领导小组意见</w:t>
            </w:r>
          </w:p>
        </w:tc>
        <w:tc>
          <w:tcPr>
            <w:tcW w:w="76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（盖   章）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  月 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701" w:gutter="0"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inline"/>
      <w:ind w:left="210" w:leftChars="100" w:right="210" w:rightChars="100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ZTg1ODgzNjJhNGNhMmUxYWVkYWY2ZGI4NDNjMjIifQ=="/>
  </w:docVars>
  <w:rsids>
    <w:rsidRoot w:val="4F581D10"/>
    <w:rsid w:val="06DF3581"/>
    <w:rsid w:val="2311430C"/>
    <w:rsid w:val="4F581D10"/>
    <w:rsid w:val="5DA2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18"/>
    </w:r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2024-03-14T09:21:00Z</dcterms:created>
  <dc:creator>Echo.</dc:creator>
  <cp:lastModifiedBy>Luckie</cp:lastModifiedBy>
  <dcterms:modified xsi:type="dcterms:W3CDTF">2024-03-19T01:27:02Z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B6C1EECEF8484C72B1E5A9FB3F4B8409</vt:lpwstr>
  </property>
</Properties>
</file>